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December 26, 2024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0001662774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Quince Therapeutics,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333-283897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62774" TargetMode="External"/><Relationship Id="rId9" Type="http://schemas.openxmlformats.org/officeDocument/2006/relationships/hyperlink" Target="http://www.sec.gov/cgi-bin/browse-edgar?action=getcompany&amp;filenum=333-2838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2024-12-27T05:06:50Z</dcterms:created>
  <dcterms:modified xsi:type="dcterms:W3CDTF">2024-12-27T05:06:50Z</dcterms:modified>
</cp:coreProperties>
</file>